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left w:w="146" w:type="dxa"/>
          <w:right w:w="146" w:type="dxa"/>
        </w:tblCellMar>
        <w:tblLook w:val="0000" w:firstRow="0" w:lastRow="0" w:firstColumn="0" w:lastColumn="0" w:noHBand="0" w:noVBand="0"/>
      </w:tblPr>
      <w:tblGrid>
        <w:gridCol w:w="9360"/>
      </w:tblGrid>
      <w:tr w:rsidR="002B3036" w:rsidRPr="001E4C2A" w14:paraId="1E312FC7" w14:textId="77777777" w:rsidTr="002B3036">
        <w:trPr>
          <w:cantSplit/>
          <w:trHeight w:val="1233"/>
          <w:jc w:val="center"/>
        </w:trPr>
        <w:tc>
          <w:tcPr>
            <w:tcW w:w="9360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FFFF00"/>
          </w:tcPr>
          <w:p w14:paraId="7400692B" w14:textId="4BE998D9" w:rsidR="002B3036" w:rsidRPr="001E4C2A" w:rsidRDefault="002B3036" w:rsidP="2E94A56F">
            <w:pPr>
              <w:tabs>
                <w:tab w:val="left" w:pos="2179"/>
                <w:tab w:val="center" w:pos="5000"/>
                <w:tab w:val="right" w:pos="10000"/>
              </w:tabs>
              <w:spacing w:before="120" w:after="21"/>
              <w:ind w:right="817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bookmarkStart w:id="0" w:name="_GoBack"/>
            <w:r w:rsidRPr="2E94A56F">
              <w:rPr>
                <w:rFonts w:ascii="Arial" w:hAnsi="Arial" w:cs="Arial"/>
                <w:b/>
                <w:bCs/>
                <w:sz w:val="36"/>
                <w:szCs w:val="36"/>
              </w:rPr>
              <w:t>COVID-19 Addendum to Facility Use Agreement/License</w:t>
            </w:r>
          </w:p>
          <w:p w14:paraId="4ECF80A5" w14:textId="77777777" w:rsidR="002B3036" w:rsidRPr="001E4C2A" w:rsidRDefault="002B3036" w:rsidP="005735AE">
            <w:pPr>
              <w:tabs>
                <w:tab w:val="center" w:pos="5000"/>
                <w:tab w:val="right" w:pos="10000"/>
              </w:tabs>
              <w:spacing w:before="120" w:after="21"/>
              <w:ind w:right="817"/>
              <w:jc w:val="center"/>
              <w:rPr>
                <w:rFonts w:ascii="Arial" w:hAnsi="Arial" w:cs="Arial"/>
                <w:b/>
              </w:rPr>
            </w:pPr>
            <w:r w:rsidRPr="001E4C2A">
              <w:rPr>
                <w:rFonts w:ascii="Arial" w:hAnsi="Arial" w:cs="Arial"/>
                <w:b/>
                <w:i/>
              </w:rPr>
              <w:t>PLEASE READ CAREFULLY</w:t>
            </w:r>
            <w:r w:rsidRPr="001E4C2A">
              <w:rPr>
                <w:rFonts w:ascii="Arial" w:hAnsi="Arial" w:cs="Arial"/>
                <w:b/>
                <w:i/>
                <w:sz w:val="26"/>
              </w:rPr>
              <w:t>!</w:t>
            </w:r>
          </w:p>
        </w:tc>
      </w:tr>
    </w:tbl>
    <w:p w14:paraId="6002B397" w14:textId="77777777" w:rsidR="00BA448D" w:rsidRDefault="00BA448D"/>
    <w:p w14:paraId="62B0A0F0" w14:textId="2A48F94D" w:rsidR="00CA49CF" w:rsidRPr="00BA448D" w:rsidRDefault="005721E2">
      <w:pPr>
        <w:rPr>
          <w:u w:val="single"/>
        </w:rPr>
      </w:pPr>
      <w:r>
        <w:t>Dr. Bonnie Henry stated on Ma</w:t>
      </w:r>
      <w:r w:rsidR="1126A784">
        <w:t>y</w:t>
      </w:r>
      <w:r>
        <w:t xml:space="preserve"> 16, 2020 that “COVID</w:t>
      </w:r>
      <w:r w:rsidR="30B0D068">
        <w:t>-</w:t>
      </w:r>
      <w:r>
        <w:t xml:space="preserve">19 is new for all of us”. We at </w:t>
      </w:r>
      <w:r w:rsidR="00343B76">
        <w:t xml:space="preserve">City of Terrace </w:t>
      </w:r>
      <w:r>
        <w:t>responded to the direction from our public health offic</w:t>
      </w:r>
      <w:r w:rsidR="45FED67C">
        <w:t>ials</w:t>
      </w:r>
      <w:r>
        <w:t xml:space="preserve"> to first close our facilities and cease o</w:t>
      </w:r>
      <w:r w:rsidR="001A23F6">
        <w:t xml:space="preserve">ffering </w:t>
      </w:r>
      <w:r>
        <w:t>services</w:t>
      </w:r>
      <w:r w:rsidR="31D6E590">
        <w:t>, and</w:t>
      </w:r>
      <w:r w:rsidR="0E3CD2AC">
        <w:t xml:space="preserve"> </w:t>
      </w:r>
      <w:r w:rsidR="7EC9B407">
        <w:t>w</w:t>
      </w:r>
      <w:r>
        <w:t>e are now responding to the direction to reopen our facilities and offer services to our community cautiously</w:t>
      </w:r>
      <w:r w:rsidR="040CE6E0">
        <w:t>,</w:t>
      </w:r>
      <w:r>
        <w:t xml:space="preserve"> with </w:t>
      </w:r>
      <w:r w:rsidR="18658247">
        <w:t xml:space="preserve">the </w:t>
      </w:r>
      <w:r>
        <w:t xml:space="preserve">safety of our staff and community being our priority. </w:t>
      </w:r>
      <w:r w:rsidR="00BA448D">
        <w:t xml:space="preserve">This includes permitting user </w:t>
      </w:r>
      <w:proofErr w:type="gramStart"/>
      <w:r w:rsidR="00BA448D">
        <w:t>groups</w:t>
      </w:r>
      <w:proofErr w:type="gramEnd"/>
      <w:r w:rsidR="00BA448D">
        <w:t xml:space="preserve"> access to our facilities</w:t>
      </w:r>
      <w:r w:rsidR="23DF7742">
        <w:t>,</w:t>
      </w:r>
      <w:r w:rsidR="00BA448D">
        <w:t xml:space="preserve"> </w:t>
      </w:r>
      <w:r w:rsidR="00BA448D" w:rsidRPr="2EDB2E4D">
        <w:rPr>
          <w:u w:val="single"/>
        </w:rPr>
        <w:t>but solely on the basis that COVID-19 precautions will be adhered to by any and all user groups and individual participants.</w:t>
      </w:r>
    </w:p>
    <w:p w14:paraId="2D1B0569" w14:textId="249C06CB" w:rsidR="00667AB7" w:rsidRDefault="005721E2">
      <w:r>
        <w:t>COVID</w:t>
      </w:r>
      <w:r w:rsidR="34F89EAF">
        <w:t>-</w:t>
      </w:r>
      <w:r>
        <w:t xml:space="preserve">19 remains a worldwide pandemic and a threat to our local health and safety. </w:t>
      </w:r>
      <w:r w:rsidR="00667AB7">
        <w:t>We know</w:t>
      </w:r>
      <w:r w:rsidR="55F2DF10">
        <w:t xml:space="preserve"> the following</w:t>
      </w:r>
      <w:r w:rsidR="003A12F6">
        <w:t xml:space="preserve"> (this list is not intended to be exhaustive)</w:t>
      </w:r>
      <w:r w:rsidR="00667AB7">
        <w:t>:</w:t>
      </w:r>
    </w:p>
    <w:p w14:paraId="00AB480B" w14:textId="22440BE6" w:rsidR="00667AB7" w:rsidRDefault="7A68346C" w:rsidP="00667AB7">
      <w:pPr>
        <w:pStyle w:val="ListParagraph"/>
        <w:numPr>
          <w:ilvl w:val="0"/>
          <w:numId w:val="1"/>
        </w:numPr>
      </w:pPr>
      <w:r>
        <w:t>T</w:t>
      </w:r>
      <w:r w:rsidR="00667AB7">
        <w:t>he infectious agent</w:t>
      </w:r>
      <w:r w:rsidR="3363D81D">
        <w:t>,</w:t>
      </w:r>
      <w:r w:rsidR="00667AB7">
        <w:t xml:space="preserve"> SARS-CoV-2</w:t>
      </w:r>
      <w:r w:rsidR="493352F5">
        <w:t>,</w:t>
      </w:r>
      <w:r w:rsidR="00667AB7">
        <w:t xml:space="preserve"> has caused cases and outbreaks of a serious communicable disease known as COVID-19 among the population of the Province of British Columbia</w:t>
      </w:r>
      <w:r w:rsidR="00B5443E">
        <w:t>;</w:t>
      </w:r>
    </w:p>
    <w:p w14:paraId="45F778A1" w14:textId="037E392D" w:rsidR="00667AB7" w:rsidRDefault="335356BF" w:rsidP="00667AB7">
      <w:pPr>
        <w:pStyle w:val="ListParagraph"/>
        <w:numPr>
          <w:ilvl w:val="0"/>
          <w:numId w:val="1"/>
        </w:numPr>
      </w:pPr>
      <w:r>
        <w:t>O</w:t>
      </w:r>
      <w:r w:rsidR="00667AB7">
        <w:t>ur public health officials have determined this constitutes a regional event</w:t>
      </w:r>
      <w:r w:rsidR="3834FF1B">
        <w:t>,</w:t>
      </w:r>
      <w:r w:rsidR="00667AB7">
        <w:t xml:space="preserve"> as defined in section 51 of the </w:t>
      </w:r>
      <w:r w:rsidR="00667AB7" w:rsidRPr="2EDB2E4D">
        <w:rPr>
          <w:i/>
          <w:iCs/>
        </w:rPr>
        <w:t>Public Health Act</w:t>
      </w:r>
      <w:r w:rsidR="00B5443E">
        <w:t>;</w:t>
      </w:r>
    </w:p>
    <w:p w14:paraId="41DB9FE4" w14:textId="735FDC1F" w:rsidR="00667AB7" w:rsidRDefault="3512C297" w:rsidP="00667AB7">
      <w:pPr>
        <w:pStyle w:val="ListParagraph"/>
        <w:numPr>
          <w:ilvl w:val="0"/>
          <w:numId w:val="1"/>
        </w:numPr>
      </w:pPr>
      <w:r>
        <w:t>A</w:t>
      </w:r>
      <w:r w:rsidR="00667AB7">
        <w:t xml:space="preserve"> person infected with SARS-CoV-2 can infect other people with whom th</w:t>
      </w:r>
      <w:r w:rsidR="003A12F6">
        <w:t>e infected person is in contact; and</w:t>
      </w:r>
    </w:p>
    <w:p w14:paraId="2191C63F" w14:textId="034C0859" w:rsidR="00667AB7" w:rsidRDefault="693B1156" w:rsidP="00667AB7">
      <w:pPr>
        <w:pStyle w:val="ListParagraph"/>
        <w:numPr>
          <w:ilvl w:val="0"/>
          <w:numId w:val="1"/>
        </w:numPr>
      </w:pPr>
      <w:r>
        <w:t>T</w:t>
      </w:r>
      <w:r w:rsidR="00667AB7">
        <w:t>he gathering of people in close contact with one another can promote the transmission of SARS-CoV-2 and increase the number</w:t>
      </w:r>
      <w:r w:rsidR="003A12F6">
        <w:t xml:space="preserve"> of people who develop COVID-19.</w:t>
      </w:r>
    </w:p>
    <w:p w14:paraId="706F1F3F" w14:textId="1F2A2E37" w:rsidR="005721E2" w:rsidRDefault="005721E2">
      <w:r>
        <w:t xml:space="preserve">We cannot be certain that a person (of any age) will </w:t>
      </w:r>
      <w:r w:rsidR="001A23F6">
        <w:t xml:space="preserve">not </w:t>
      </w:r>
      <w:r>
        <w:t xml:space="preserve">contract </w:t>
      </w:r>
      <w:r w:rsidR="003A12F6">
        <w:t>SARS-CoV-2</w:t>
      </w:r>
      <w:r>
        <w:t xml:space="preserve"> at one of our facilities and/or while participating in one of our programs</w:t>
      </w:r>
      <w:r w:rsidR="22564B35">
        <w:t>, but</w:t>
      </w:r>
      <w:r>
        <w:t xml:space="preserve"> </w:t>
      </w:r>
      <w:r w:rsidR="0D23C448">
        <w:t>w</w:t>
      </w:r>
      <w:r>
        <w:t xml:space="preserve">e have taken the steps required to develop our </w:t>
      </w:r>
      <w:r w:rsidR="00667AB7">
        <w:t>COVID-19 Safety Plan</w:t>
      </w:r>
      <w:r w:rsidR="00343B76">
        <w:t xml:space="preserve">. </w:t>
      </w:r>
      <w:r w:rsidR="008E11FF">
        <w:t xml:space="preserve">We have also developed </w:t>
      </w:r>
      <w:r w:rsidR="003931DF">
        <w:t xml:space="preserve">COVID-19 </w:t>
      </w:r>
      <w:r w:rsidR="00343B76">
        <w:t>directives</w:t>
      </w:r>
      <w:r w:rsidR="008E11FF">
        <w:t xml:space="preserve"> and procedures</w:t>
      </w:r>
      <w:r w:rsidR="273754D9">
        <w:t>,</w:t>
      </w:r>
      <w:r w:rsidR="008E11FF">
        <w:t xml:space="preserve"> whic</w:t>
      </w:r>
      <w:r w:rsidR="00343B76">
        <w:t>h are available for your review</w:t>
      </w:r>
      <w:r w:rsidR="006B3F5A">
        <w:t xml:space="preserve">.  </w:t>
      </w:r>
      <w:r>
        <w:t xml:space="preserve">We </w:t>
      </w:r>
      <w:r w:rsidR="008E11FF">
        <w:t>have</w:t>
      </w:r>
      <w:r>
        <w:t xml:space="preserve"> implement</w:t>
      </w:r>
      <w:r w:rsidR="008E11FF">
        <w:t>ed</w:t>
      </w:r>
      <w:r w:rsidR="003931DF">
        <w:t xml:space="preserve"> our</w:t>
      </w:r>
      <w:r w:rsidR="008E11FF">
        <w:t xml:space="preserve"> COVID-19 Safety Plan and will be applying our </w:t>
      </w:r>
      <w:r w:rsidR="00343B76">
        <w:t>directives</w:t>
      </w:r>
      <w:r w:rsidR="008E11FF">
        <w:t xml:space="preserve"> and procedures</w:t>
      </w:r>
      <w:r w:rsidR="5A92C2DB">
        <w:t>,</w:t>
      </w:r>
      <w:r w:rsidR="008E11FF">
        <w:t xml:space="preserve"> </w:t>
      </w:r>
      <w:r>
        <w:t xml:space="preserve">but </w:t>
      </w:r>
      <w:r w:rsidRPr="2EDB2E4D">
        <w:rPr>
          <w:b/>
          <w:bCs/>
          <w:u w:val="single"/>
        </w:rPr>
        <w:t xml:space="preserve">the risk remains that a COVID 19 outbreak </w:t>
      </w:r>
      <w:r w:rsidR="4DB6FEA3" w:rsidRPr="2EDB2E4D">
        <w:rPr>
          <w:b/>
          <w:bCs/>
          <w:u w:val="single"/>
        </w:rPr>
        <w:t>could</w:t>
      </w:r>
      <w:r w:rsidRPr="2EDB2E4D">
        <w:rPr>
          <w:b/>
          <w:bCs/>
          <w:u w:val="single"/>
        </w:rPr>
        <w:t xml:space="preserve"> occur despite our efforts</w:t>
      </w:r>
      <w:r w:rsidRPr="2EDB2E4D">
        <w:rPr>
          <w:b/>
          <w:bCs/>
        </w:rPr>
        <w:t>.</w:t>
      </w:r>
    </w:p>
    <w:p w14:paraId="720EB536" w14:textId="3CEA53E4" w:rsidR="00BA448D" w:rsidRPr="000C6FF3" w:rsidRDefault="00BA448D">
      <w:r>
        <w:t>As the representative of a user group, you are required to read and confirm that you understand the COVID-19 Safety Pla</w:t>
      </w:r>
      <w:r w:rsidR="00B5443E">
        <w:t>n</w:t>
      </w:r>
      <w:r w:rsidR="0060209E">
        <w:t xml:space="preserve"> for Use.  </w:t>
      </w:r>
      <w:r>
        <w:t xml:space="preserve">You are required </w:t>
      </w:r>
      <w:r w:rsidR="33CB1336">
        <w:t xml:space="preserve">to </w:t>
      </w:r>
      <w:r>
        <w:t xml:space="preserve">circulate this </w:t>
      </w:r>
      <w:r w:rsidR="000C6FF3">
        <w:t xml:space="preserve">Addendum </w:t>
      </w:r>
      <w:r>
        <w:t xml:space="preserve">to the participants in the activity for which you are utilizing our facilities. </w:t>
      </w:r>
      <w:r w:rsidRPr="2E94A56F">
        <w:rPr>
          <w:u w:val="single"/>
        </w:rPr>
        <w:t>You are required to take steps to ensure that participants act in accordan</w:t>
      </w:r>
      <w:r w:rsidR="0060209E">
        <w:rPr>
          <w:u w:val="single"/>
        </w:rPr>
        <w:t xml:space="preserve">ce with the COVID-19 Safe Plan for Use.  </w:t>
      </w:r>
      <w:r w:rsidR="000C6FF3" w:rsidRPr="2E94A56F">
        <w:rPr>
          <w:u w:val="single"/>
        </w:rPr>
        <w:t>Failure to adhere to</w:t>
      </w:r>
      <w:r w:rsidR="00B5443E" w:rsidRPr="2E94A56F">
        <w:rPr>
          <w:u w:val="single"/>
        </w:rPr>
        <w:t xml:space="preserve"> </w:t>
      </w:r>
      <w:r w:rsidR="0A2547C2" w:rsidRPr="2E94A56F">
        <w:rPr>
          <w:u w:val="single"/>
        </w:rPr>
        <w:t xml:space="preserve">the </w:t>
      </w:r>
      <w:r w:rsidR="000C6FF3" w:rsidRPr="2E94A56F">
        <w:rPr>
          <w:u w:val="single"/>
        </w:rPr>
        <w:t>same could result in your user group’s license being revoked without refund of any fees and/or any particular person being banned from access to our facilities.</w:t>
      </w:r>
    </w:p>
    <w:p w14:paraId="394AC63D" w14:textId="1F62AE43" w:rsidR="00BA448D" w:rsidRPr="00BA448D" w:rsidRDefault="005721E2" w:rsidP="000C6FF3">
      <w:pPr>
        <w:rPr>
          <w:u w:val="single"/>
        </w:rPr>
      </w:pPr>
      <w:r>
        <w:t xml:space="preserve">It is vital that no person who feels sick in any way </w:t>
      </w:r>
      <w:r w:rsidR="5B66207F">
        <w:t>visit</w:t>
      </w:r>
      <w:r>
        <w:t xml:space="preserve"> </w:t>
      </w:r>
      <w:r w:rsidR="06AB8D23">
        <w:t>any</w:t>
      </w:r>
      <w:r>
        <w:t xml:space="preserve"> of our facilities and/or utilize </w:t>
      </w:r>
      <w:r w:rsidR="225C54E3">
        <w:t>any</w:t>
      </w:r>
      <w:r>
        <w:t xml:space="preserve"> of our services. It </w:t>
      </w:r>
      <w:r w:rsidR="3ABFF9A9">
        <w:t xml:space="preserve">is </w:t>
      </w:r>
      <w:r>
        <w:t xml:space="preserve">also vital that </w:t>
      </w:r>
      <w:r w:rsidR="652771B9">
        <w:t>no</w:t>
      </w:r>
      <w:r w:rsidR="25321AA2">
        <w:t xml:space="preserve"> person brings a child who feels unwell or is showing any symptoms of illness to any of our</w:t>
      </w:r>
      <w:r>
        <w:t xml:space="preserve"> facilities and/or programs.</w:t>
      </w:r>
    </w:p>
    <w:p w14:paraId="1E261EBF" w14:textId="0F0E7975" w:rsidR="001A23F6" w:rsidRDefault="000C6FF3">
      <w:r>
        <w:lastRenderedPageBreak/>
        <w:t xml:space="preserve">For </w:t>
      </w:r>
      <w:r w:rsidR="00667AB7">
        <w:t>more information regarding the risks associated with COVID-19, please review the BC CDC</w:t>
      </w:r>
      <w:r w:rsidR="007216A8">
        <w:t xml:space="preserve"> guidelines for </w:t>
      </w:r>
      <w:r w:rsidR="00B5443E">
        <w:t>r</w:t>
      </w:r>
      <w:r w:rsidR="007216A8">
        <w:t xml:space="preserve">ecreation facilities: </w:t>
      </w:r>
      <w:hyperlink r:id="rId8" w:history="1">
        <w:r w:rsidR="007216A8">
          <w:rPr>
            <w:rStyle w:val="Hyperlink"/>
          </w:rPr>
          <w:t>http://www.bccdc.ca/health-info/diseases-conditions/covid-19/community-settings/recreation-facilities</w:t>
        </w:r>
      </w:hyperlink>
      <w:r w:rsidR="007216A8">
        <w:t>.</w:t>
      </w:r>
    </w:p>
    <w:tbl>
      <w:tblPr>
        <w:tblW w:w="9360" w:type="dxa"/>
        <w:tblInd w:w="108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1E0" w:firstRow="1" w:lastRow="1" w:firstColumn="1" w:lastColumn="1" w:noHBand="0" w:noVBand="0"/>
      </w:tblPr>
      <w:tblGrid>
        <w:gridCol w:w="8100"/>
        <w:gridCol w:w="1260"/>
      </w:tblGrid>
      <w:tr w:rsidR="00CE2E11" w:rsidRPr="009611D4" w14:paraId="1DB2F15B" w14:textId="77777777" w:rsidTr="2E94A56F">
        <w:tc>
          <w:tcPr>
            <w:tcW w:w="81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 w14:paraId="37763F4F" w14:textId="167665C9" w:rsidR="00CE2E11" w:rsidRPr="002B3036" w:rsidRDefault="00CE2E11" w:rsidP="000C6FF3">
            <w:pPr>
              <w:widowControl w:val="0"/>
              <w:tabs>
                <w:tab w:val="left" w:pos="360"/>
                <w:tab w:val="left" w:pos="720"/>
                <w:tab w:val="left" w:pos="1060"/>
                <w:tab w:val="left" w:pos="2160"/>
              </w:tabs>
              <w:autoSpaceDE w:val="0"/>
              <w:autoSpaceDN w:val="0"/>
              <w:adjustRightInd w:val="0"/>
              <w:spacing w:before="180" w:after="120"/>
              <w:ind w:right="14"/>
              <w:rPr>
                <w:rFonts w:cstheme="minorHAnsi"/>
                <w:sz w:val="20"/>
                <w:szCs w:val="20"/>
              </w:rPr>
            </w:pPr>
            <w:r w:rsidRPr="002B3036">
              <w:rPr>
                <w:rFonts w:cstheme="minorHAnsi"/>
                <w:sz w:val="20"/>
                <w:szCs w:val="20"/>
              </w:rPr>
              <w:t>I have read</w:t>
            </w:r>
            <w:r w:rsidR="00DC3F05" w:rsidRPr="002B3036">
              <w:rPr>
                <w:rFonts w:cstheme="minorHAnsi"/>
                <w:sz w:val="20"/>
                <w:szCs w:val="20"/>
              </w:rPr>
              <w:t>, understand and agree to</w:t>
            </w:r>
            <w:r w:rsidRPr="002B3036">
              <w:rPr>
                <w:rFonts w:cstheme="minorHAnsi"/>
                <w:sz w:val="20"/>
                <w:szCs w:val="20"/>
              </w:rPr>
              <w:t xml:space="preserve"> th</w:t>
            </w:r>
            <w:r w:rsidR="000C6FF3" w:rsidRPr="002B3036">
              <w:rPr>
                <w:rFonts w:cstheme="minorHAnsi"/>
                <w:sz w:val="20"/>
                <w:szCs w:val="20"/>
              </w:rPr>
              <w:t>is</w:t>
            </w:r>
            <w:r w:rsidRPr="002B3036">
              <w:rPr>
                <w:rFonts w:cstheme="minorHAnsi"/>
                <w:sz w:val="20"/>
                <w:szCs w:val="20"/>
              </w:rPr>
              <w:t xml:space="preserve"> A</w:t>
            </w:r>
            <w:r w:rsidR="000C6FF3" w:rsidRPr="002B3036">
              <w:rPr>
                <w:rFonts w:cstheme="minorHAnsi"/>
                <w:sz w:val="20"/>
                <w:szCs w:val="20"/>
              </w:rPr>
              <w:t>ddendum to Facility Use Agreement/License</w:t>
            </w:r>
            <w:r w:rsidR="00DC3F05" w:rsidRPr="002B303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32CEDFD" w14:textId="77777777" w:rsidR="00CE2E11" w:rsidRPr="002B3036" w:rsidRDefault="00CE2E11" w:rsidP="002B303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-117" w:right="-107"/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2B3036">
              <w:rPr>
                <w:rFonts w:cstheme="minorHAnsi"/>
                <w:smallCaps/>
                <w:sz w:val="20"/>
                <w:szCs w:val="20"/>
              </w:rPr>
              <w:t>initial here</w:t>
            </w:r>
          </w:p>
        </w:tc>
      </w:tr>
      <w:tr w:rsidR="000C6FF3" w:rsidRPr="009611D4" w14:paraId="00E8870C" w14:textId="77777777" w:rsidTr="2E94A56F">
        <w:tc>
          <w:tcPr>
            <w:tcW w:w="81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 w14:paraId="74E20001" w14:textId="0A03E1D7" w:rsidR="000C6FF3" w:rsidRPr="002B3036" w:rsidRDefault="000C6FF3" w:rsidP="00343B76">
            <w:pPr>
              <w:widowControl w:val="0"/>
              <w:tabs>
                <w:tab w:val="left" w:pos="360"/>
                <w:tab w:val="left" w:pos="720"/>
                <w:tab w:val="left" w:pos="1060"/>
                <w:tab w:val="left" w:pos="2160"/>
              </w:tabs>
              <w:autoSpaceDE w:val="0"/>
              <w:autoSpaceDN w:val="0"/>
              <w:adjustRightInd w:val="0"/>
              <w:spacing w:before="180" w:after="120"/>
              <w:ind w:right="14"/>
              <w:rPr>
                <w:rFonts w:cstheme="minorHAnsi"/>
                <w:sz w:val="20"/>
                <w:szCs w:val="20"/>
              </w:rPr>
            </w:pPr>
            <w:r w:rsidRPr="002B3036">
              <w:rPr>
                <w:rFonts w:cstheme="minorHAnsi"/>
                <w:sz w:val="20"/>
                <w:szCs w:val="20"/>
              </w:rPr>
              <w:t xml:space="preserve">I have reviewed the </w:t>
            </w:r>
            <w:r w:rsidR="00343B76">
              <w:rPr>
                <w:rFonts w:cstheme="minorHAnsi"/>
                <w:sz w:val="20"/>
                <w:szCs w:val="20"/>
              </w:rPr>
              <w:t>City of Terrace COVID-19 Safety Plan.</w:t>
            </w:r>
          </w:p>
        </w:tc>
        <w:tc>
          <w:tcPr>
            <w:tcW w:w="126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D271F4D" w14:textId="77777777" w:rsidR="000C6FF3" w:rsidRPr="002B3036" w:rsidRDefault="000C6FF3" w:rsidP="002B303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-117" w:right="-107"/>
              <w:jc w:val="center"/>
              <w:rPr>
                <w:rFonts w:cstheme="minorHAnsi"/>
                <w:sz w:val="20"/>
                <w:szCs w:val="20"/>
              </w:rPr>
            </w:pPr>
            <w:r w:rsidRPr="002B3036">
              <w:rPr>
                <w:rFonts w:cstheme="minorHAnsi"/>
                <w:smallCaps/>
                <w:sz w:val="20"/>
                <w:szCs w:val="20"/>
              </w:rPr>
              <w:t>initial here</w:t>
            </w:r>
          </w:p>
        </w:tc>
      </w:tr>
      <w:tr w:rsidR="000C6FF3" w:rsidRPr="009611D4" w14:paraId="6416334D" w14:textId="77777777" w:rsidTr="2E94A56F">
        <w:tc>
          <w:tcPr>
            <w:tcW w:w="81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 w14:paraId="73918211" w14:textId="5D7B5CAB" w:rsidR="000C6FF3" w:rsidRPr="002B3036" w:rsidRDefault="000C6FF3" w:rsidP="00343B76">
            <w:pPr>
              <w:widowControl w:val="0"/>
              <w:tabs>
                <w:tab w:val="left" w:pos="360"/>
                <w:tab w:val="left" w:pos="720"/>
                <w:tab w:val="left" w:pos="1060"/>
                <w:tab w:val="left" w:pos="2160"/>
              </w:tabs>
              <w:autoSpaceDE w:val="0"/>
              <w:autoSpaceDN w:val="0"/>
              <w:adjustRightInd w:val="0"/>
              <w:spacing w:before="180" w:after="120"/>
              <w:ind w:right="14"/>
              <w:rPr>
                <w:rFonts w:cstheme="minorHAnsi"/>
                <w:sz w:val="20"/>
                <w:szCs w:val="20"/>
              </w:rPr>
            </w:pPr>
            <w:r w:rsidRPr="002B3036">
              <w:rPr>
                <w:rFonts w:cstheme="minorHAnsi"/>
                <w:sz w:val="20"/>
                <w:szCs w:val="20"/>
              </w:rPr>
              <w:t xml:space="preserve">I have reviewed the </w:t>
            </w:r>
            <w:r w:rsidR="00343B76">
              <w:rPr>
                <w:rFonts w:cstheme="minorHAnsi"/>
                <w:sz w:val="20"/>
                <w:szCs w:val="20"/>
              </w:rPr>
              <w:t xml:space="preserve">City of Terrace </w:t>
            </w:r>
            <w:r w:rsidRPr="002B3036">
              <w:rPr>
                <w:rFonts w:cstheme="minorHAnsi"/>
                <w:sz w:val="20"/>
                <w:szCs w:val="20"/>
              </w:rPr>
              <w:t xml:space="preserve">COVID-19 </w:t>
            </w:r>
            <w:r w:rsidR="00343B76">
              <w:rPr>
                <w:rFonts w:cstheme="minorHAnsi"/>
                <w:sz w:val="20"/>
                <w:szCs w:val="20"/>
              </w:rPr>
              <w:t>Directives</w:t>
            </w:r>
            <w:r w:rsidRPr="002B3036">
              <w:rPr>
                <w:rFonts w:cstheme="minorHAnsi"/>
                <w:sz w:val="20"/>
                <w:szCs w:val="20"/>
              </w:rPr>
              <w:t xml:space="preserve"> and Procedures</w:t>
            </w:r>
            <w:r w:rsidR="00DC3F05" w:rsidRPr="002B303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037B48C" w14:textId="77777777" w:rsidR="000C6FF3" w:rsidRPr="002B3036" w:rsidRDefault="000C6FF3" w:rsidP="002B303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-117" w:right="-107"/>
              <w:jc w:val="center"/>
              <w:rPr>
                <w:rFonts w:cstheme="minorHAnsi"/>
                <w:sz w:val="20"/>
                <w:szCs w:val="20"/>
              </w:rPr>
            </w:pPr>
            <w:r w:rsidRPr="002B3036">
              <w:rPr>
                <w:rFonts w:cstheme="minorHAnsi"/>
                <w:smallCaps/>
                <w:sz w:val="20"/>
                <w:szCs w:val="20"/>
              </w:rPr>
              <w:t>initial here</w:t>
            </w:r>
          </w:p>
        </w:tc>
      </w:tr>
      <w:tr w:rsidR="00CE2E11" w:rsidRPr="009611D4" w14:paraId="58FAA07F" w14:textId="77777777" w:rsidTr="2E94A56F">
        <w:tc>
          <w:tcPr>
            <w:tcW w:w="81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 w14:paraId="42BB0603" w14:textId="1B85EB1F" w:rsidR="00CE2E11" w:rsidRPr="002B3036" w:rsidRDefault="3355298C" w:rsidP="001C7AFC">
            <w:pPr>
              <w:widowControl w:val="0"/>
              <w:tabs>
                <w:tab w:val="left" w:pos="360"/>
                <w:tab w:val="left" w:pos="720"/>
                <w:tab w:val="left" w:pos="1060"/>
                <w:tab w:val="left" w:pos="2160"/>
              </w:tabs>
              <w:autoSpaceDE w:val="0"/>
              <w:autoSpaceDN w:val="0"/>
              <w:adjustRightInd w:val="0"/>
              <w:spacing w:before="180" w:after="120"/>
              <w:ind w:right="14"/>
              <w:rPr>
                <w:rFonts w:cstheme="minorHAnsi"/>
                <w:sz w:val="20"/>
                <w:szCs w:val="20"/>
              </w:rPr>
            </w:pPr>
            <w:r w:rsidRPr="002B3036">
              <w:rPr>
                <w:rFonts w:cstheme="minorHAnsi"/>
                <w:sz w:val="20"/>
                <w:szCs w:val="20"/>
              </w:rPr>
              <w:t>I</w:t>
            </w:r>
            <w:r w:rsidR="007216A8" w:rsidRPr="002B3036">
              <w:rPr>
                <w:rFonts w:cstheme="minorHAnsi"/>
                <w:sz w:val="20"/>
                <w:szCs w:val="20"/>
              </w:rPr>
              <w:t xml:space="preserve"> </w:t>
            </w:r>
            <w:r w:rsidRPr="002B3036">
              <w:rPr>
                <w:rFonts w:cstheme="minorHAnsi"/>
                <w:sz w:val="20"/>
                <w:szCs w:val="20"/>
              </w:rPr>
              <w:t xml:space="preserve">have reviewed </w:t>
            </w:r>
            <w:r w:rsidR="001C7AFC" w:rsidRPr="002B3036">
              <w:rPr>
                <w:rFonts w:cstheme="minorHAnsi"/>
                <w:sz w:val="20"/>
                <w:szCs w:val="20"/>
              </w:rPr>
              <w:t>this Addendum to Facility Use Agreement/License with all participants in the activity(</w:t>
            </w:r>
            <w:proofErr w:type="spellStart"/>
            <w:r w:rsidR="001C7AFC" w:rsidRPr="002B3036">
              <w:rPr>
                <w:rFonts w:cstheme="minorHAnsi"/>
                <w:sz w:val="20"/>
                <w:szCs w:val="20"/>
              </w:rPr>
              <w:t>ies</w:t>
            </w:r>
            <w:proofErr w:type="spellEnd"/>
            <w:r w:rsidR="001C7AFC" w:rsidRPr="002B3036">
              <w:rPr>
                <w:rFonts w:cstheme="minorHAnsi"/>
                <w:sz w:val="20"/>
                <w:szCs w:val="20"/>
              </w:rPr>
              <w:t>)</w:t>
            </w:r>
            <w:r w:rsidR="00DC3F05" w:rsidRPr="002B303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BE2704B" w14:textId="77777777" w:rsidR="00CE2E11" w:rsidRPr="002B3036" w:rsidRDefault="00CE2E11" w:rsidP="002B303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-117" w:right="-107"/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2B3036">
              <w:rPr>
                <w:rFonts w:cstheme="minorHAnsi"/>
                <w:smallCaps/>
                <w:sz w:val="20"/>
                <w:szCs w:val="20"/>
              </w:rPr>
              <w:t>initial here</w:t>
            </w:r>
          </w:p>
        </w:tc>
      </w:tr>
    </w:tbl>
    <w:p w14:paraId="21EC0B45" w14:textId="5BC8CBD1" w:rsidR="003A12F6" w:rsidRDefault="003A12F6" w:rsidP="00B72879">
      <w:pPr>
        <w:spacing w:after="0"/>
        <w:rPr>
          <w:rStyle w:val="Hyperlink"/>
        </w:rPr>
      </w:pPr>
    </w:p>
    <w:p w14:paraId="413FF58E" w14:textId="77777777" w:rsidR="002B3036" w:rsidRDefault="002B3036" w:rsidP="00B72879">
      <w:pPr>
        <w:spacing w:after="0"/>
        <w:rPr>
          <w:rStyle w:val="Hyperlink"/>
        </w:rPr>
      </w:pPr>
    </w:p>
    <w:p w14:paraId="77791574" w14:textId="77777777" w:rsidR="00B72879" w:rsidRPr="002B3036" w:rsidRDefault="00B72879" w:rsidP="00B72879">
      <w:pPr>
        <w:spacing w:after="0"/>
        <w:jc w:val="both"/>
        <w:rPr>
          <w:rFonts w:cstheme="minorHAnsi"/>
          <w:sz w:val="20"/>
          <w:szCs w:val="20"/>
        </w:rPr>
      </w:pPr>
      <w:r w:rsidRPr="002B3036">
        <w:rPr>
          <w:rFonts w:cstheme="minorHAnsi"/>
          <w:sz w:val="20"/>
          <w:szCs w:val="20"/>
        </w:rPr>
        <w:t>________________________</w:t>
      </w:r>
      <w:r w:rsidRPr="002B3036">
        <w:rPr>
          <w:rFonts w:cstheme="minorHAnsi"/>
          <w:sz w:val="20"/>
          <w:szCs w:val="20"/>
        </w:rPr>
        <w:tab/>
      </w:r>
      <w:r w:rsidRPr="002B3036">
        <w:rPr>
          <w:rFonts w:cstheme="minorHAnsi"/>
          <w:sz w:val="20"/>
          <w:szCs w:val="20"/>
        </w:rPr>
        <w:tab/>
        <w:t>__________________________</w:t>
      </w:r>
    </w:p>
    <w:p w14:paraId="7B38F69A" w14:textId="77777777" w:rsidR="00B72879" w:rsidRPr="002B3036" w:rsidRDefault="007216A8" w:rsidP="00B72879">
      <w:pPr>
        <w:spacing w:after="0"/>
        <w:jc w:val="both"/>
        <w:rPr>
          <w:rFonts w:cstheme="minorHAnsi"/>
          <w:sz w:val="20"/>
          <w:szCs w:val="20"/>
        </w:rPr>
      </w:pPr>
      <w:r w:rsidRPr="002B3036">
        <w:rPr>
          <w:rFonts w:cstheme="minorHAnsi"/>
          <w:sz w:val="20"/>
          <w:szCs w:val="20"/>
        </w:rPr>
        <w:t>Print n</w:t>
      </w:r>
      <w:r w:rsidR="00B72879" w:rsidRPr="002B3036">
        <w:rPr>
          <w:rFonts w:cstheme="minorHAnsi"/>
          <w:sz w:val="20"/>
          <w:szCs w:val="20"/>
        </w:rPr>
        <w:t xml:space="preserve">ame </w:t>
      </w:r>
      <w:r w:rsidRPr="002B3036">
        <w:rPr>
          <w:rFonts w:cstheme="minorHAnsi"/>
          <w:sz w:val="20"/>
          <w:szCs w:val="20"/>
        </w:rPr>
        <w:t>clearly</w:t>
      </w:r>
      <w:r w:rsidRPr="002B3036">
        <w:rPr>
          <w:rFonts w:cstheme="minorHAnsi"/>
          <w:sz w:val="20"/>
          <w:szCs w:val="20"/>
        </w:rPr>
        <w:tab/>
      </w:r>
      <w:r w:rsidRPr="002B3036">
        <w:rPr>
          <w:rFonts w:cstheme="minorHAnsi"/>
          <w:sz w:val="20"/>
          <w:szCs w:val="20"/>
        </w:rPr>
        <w:tab/>
      </w:r>
      <w:r w:rsidRPr="002B3036">
        <w:rPr>
          <w:rFonts w:cstheme="minorHAnsi"/>
          <w:sz w:val="20"/>
          <w:szCs w:val="20"/>
        </w:rPr>
        <w:tab/>
      </w:r>
      <w:r w:rsidR="00B72879" w:rsidRPr="002B3036">
        <w:rPr>
          <w:rFonts w:cstheme="minorHAnsi"/>
          <w:sz w:val="20"/>
          <w:szCs w:val="20"/>
        </w:rPr>
        <w:t>Date</w:t>
      </w:r>
    </w:p>
    <w:p w14:paraId="53596EB3" w14:textId="77777777" w:rsidR="00B72879" w:rsidRPr="002B3036" w:rsidRDefault="00B72879" w:rsidP="00B72879">
      <w:pPr>
        <w:spacing w:after="0"/>
        <w:jc w:val="both"/>
        <w:rPr>
          <w:rFonts w:cstheme="minorHAnsi"/>
          <w:sz w:val="20"/>
          <w:szCs w:val="20"/>
        </w:rPr>
      </w:pPr>
    </w:p>
    <w:p w14:paraId="28F8B381" w14:textId="77777777" w:rsidR="00B72879" w:rsidRPr="002B3036" w:rsidRDefault="00B72879" w:rsidP="00B72879">
      <w:pPr>
        <w:spacing w:after="0"/>
        <w:jc w:val="both"/>
        <w:rPr>
          <w:rFonts w:cstheme="minorHAnsi"/>
          <w:sz w:val="20"/>
          <w:szCs w:val="20"/>
        </w:rPr>
      </w:pPr>
      <w:r w:rsidRPr="002B3036">
        <w:rPr>
          <w:rFonts w:cstheme="minorHAnsi"/>
          <w:sz w:val="20"/>
          <w:szCs w:val="20"/>
        </w:rPr>
        <w:t>________________________</w:t>
      </w:r>
      <w:r w:rsidRPr="002B3036">
        <w:rPr>
          <w:rFonts w:cstheme="minorHAnsi"/>
          <w:sz w:val="20"/>
          <w:szCs w:val="20"/>
        </w:rPr>
        <w:tab/>
      </w:r>
      <w:r w:rsidRPr="002B3036">
        <w:rPr>
          <w:rFonts w:cstheme="minorHAnsi"/>
          <w:sz w:val="20"/>
          <w:szCs w:val="20"/>
        </w:rPr>
        <w:tab/>
      </w:r>
      <w:r w:rsidR="001C7AFC" w:rsidRPr="002B3036">
        <w:rPr>
          <w:rFonts w:cstheme="minorHAnsi"/>
          <w:sz w:val="20"/>
          <w:szCs w:val="20"/>
        </w:rPr>
        <w:t>________________________</w:t>
      </w:r>
    </w:p>
    <w:p w14:paraId="680B139C" w14:textId="77777777" w:rsidR="003A12F6" w:rsidRPr="002B3036" w:rsidRDefault="00B72879" w:rsidP="007216A8">
      <w:pPr>
        <w:spacing w:after="0"/>
        <w:jc w:val="both"/>
        <w:rPr>
          <w:rFonts w:cstheme="minorHAnsi"/>
          <w:sz w:val="20"/>
          <w:szCs w:val="20"/>
        </w:rPr>
      </w:pPr>
      <w:r w:rsidRPr="002B3036">
        <w:rPr>
          <w:rFonts w:cstheme="minorHAnsi"/>
          <w:sz w:val="20"/>
          <w:szCs w:val="20"/>
        </w:rPr>
        <w:t>Signature</w:t>
      </w:r>
      <w:r w:rsidRPr="002B3036">
        <w:rPr>
          <w:rFonts w:cstheme="minorHAnsi"/>
          <w:sz w:val="20"/>
          <w:szCs w:val="20"/>
        </w:rPr>
        <w:tab/>
      </w:r>
      <w:r w:rsidRPr="002B3036">
        <w:rPr>
          <w:rFonts w:cstheme="minorHAnsi"/>
          <w:sz w:val="20"/>
          <w:szCs w:val="20"/>
        </w:rPr>
        <w:tab/>
      </w:r>
      <w:r w:rsidR="007216A8" w:rsidRPr="002B3036">
        <w:rPr>
          <w:rFonts w:cstheme="minorHAnsi"/>
          <w:sz w:val="20"/>
          <w:szCs w:val="20"/>
        </w:rPr>
        <w:tab/>
      </w:r>
      <w:r w:rsidR="007216A8" w:rsidRPr="002B3036">
        <w:rPr>
          <w:rFonts w:cstheme="minorHAnsi"/>
          <w:sz w:val="20"/>
          <w:szCs w:val="20"/>
        </w:rPr>
        <w:tab/>
      </w:r>
      <w:r w:rsidR="001C7AFC" w:rsidRPr="002B3036">
        <w:rPr>
          <w:rFonts w:cstheme="minorHAnsi"/>
          <w:sz w:val="20"/>
          <w:szCs w:val="20"/>
        </w:rPr>
        <w:t>Organization</w:t>
      </w:r>
    </w:p>
    <w:p w14:paraId="0BFC26E9" w14:textId="77777777" w:rsidR="001C7AFC" w:rsidRPr="002B3036" w:rsidRDefault="001C7AFC" w:rsidP="007216A8">
      <w:pPr>
        <w:spacing w:after="0"/>
        <w:jc w:val="both"/>
        <w:rPr>
          <w:rFonts w:cstheme="minorHAnsi"/>
          <w:sz w:val="20"/>
          <w:szCs w:val="20"/>
        </w:rPr>
      </w:pPr>
    </w:p>
    <w:p w14:paraId="636D66F3" w14:textId="77777777" w:rsidR="001C7AFC" w:rsidRPr="002B3036" w:rsidRDefault="001C7AFC" w:rsidP="001C7AFC">
      <w:pPr>
        <w:spacing w:after="0"/>
        <w:jc w:val="both"/>
        <w:rPr>
          <w:rFonts w:cstheme="minorHAnsi"/>
          <w:sz w:val="20"/>
          <w:szCs w:val="20"/>
        </w:rPr>
      </w:pPr>
      <w:r w:rsidRPr="002B3036">
        <w:rPr>
          <w:rFonts w:cstheme="minorHAnsi"/>
          <w:sz w:val="20"/>
          <w:szCs w:val="20"/>
        </w:rPr>
        <w:t>________________________</w:t>
      </w:r>
      <w:r w:rsidRPr="002B3036">
        <w:rPr>
          <w:rFonts w:cstheme="minorHAnsi"/>
          <w:sz w:val="20"/>
          <w:szCs w:val="20"/>
        </w:rPr>
        <w:tab/>
      </w:r>
      <w:r w:rsidRPr="002B3036">
        <w:rPr>
          <w:rFonts w:cstheme="minorHAnsi"/>
          <w:sz w:val="20"/>
          <w:szCs w:val="20"/>
        </w:rPr>
        <w:tab/>
        <w:t>________________________</w:t>
      </w:r>
    </w:p>
    <w:p w14:paraId="77135BDB" w14:textId="77777777" w:rsidR="001C7AFC" w:rsidRPr="002B3036" w:rsidRDefault="001C7AFC" w:rsidP="001C7AFC">
      <w:pPr>
        <w:spacing w:after="0"/>
        <w:jc w:val="both"/>
        <w:rPr>
          <w:rFonts w:cstheme="minorHAnsi"/>
          <w:sz w:val="20"/>
          <w:szCs w:val="20"/>
        </w:rPr>
      </w:pPr>
      <w:r w:rsidRPr="002B3036">
        <w:rPr>
          <w:rFonts w:cstheme="minorHAnsi"/>
          <w:sz w:val="20"/>
          <w:szCs w:val="20"/>
        </w:rPr>
        <w:t>Cellular Phone Number</w:t>
      </w:r>
      <w:r w:rsidRPr="002B3036">
        <w:rPr>
          <w:rFonts w:cstheme="minorHAnsi"/>
          <w:sz w:val="20"/>
          <w:szCs w:val="20"/>
        </w:rPr>
        <w:tab/>
      </w:r>
      <w:r w:rsidRPr="002B3036">
        <w:rPr>
          <w:rFonts w:cstheme="minorHAnsi"/>
          <w:sz w:val="20"/>
          <w:szCs w:val="20"/>
        </w:rPr>
        <w:tab/>
      </w:r>
      <w:r w:rsidRPr="002B3036">
        <w:rPr>
          <w:rFonts w:cstheme="minorHAnsi"/>
          <w:sz w:val="20"/>
          <w:szCs w:val="20"/>
        </w:rPr>
        <w:tab/>
        <w:t>Emergency Email</w:t>
      </w:r>
    </w:p>
    <w:bookmarkEnd w:id="0"/>
    <w:p w14:paraId="3CB7C9C2" w14:textId="77777777" w:rsidR="001C7AFC" w:rsidRDefault="001C7AFC" w:rsidP="007216A8">
      <w:pPr>
        <w:spacing w:after="0"/>
        <w:jc w:val="both"/>
      </w:pPr>
    </w:p>
    <w:sectPr w:rsidR="001C7AFC" w:rsidSect="00CA4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5566D" w14:textId="77777777" w:rsidR="00CA723C" w:rsidRDefault="00CA723C" w:rsidP="00B72879">
      <w:pPr>
        <w:spacing w:after="0" w:line="240" w:lineRule="auto"/>
      </w:pPr>
      <w:r>
        <w:separator/>
      </w:r>
    </w:p>
  </w:endnote>
  <w:endnote w:type="continuationSeparator" w:id="0">
    <w:p w14:paraId="193F25CD" w14:textId="77777777" w:rsidR="00CA723C" w:rsidRDefault="00CA723C" w:rsidP="00B7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A8098" w14:textId="77777777" w:rsidR="00CA723C" w:rsidRDefault="00CA723C" w:rsidP="00B72879">
      <w:pPr>
        <w:spacing w:after="0" w:line="240" w:lineRule="auto"/>
      </w:pPr>
      <w:r>
        <w:separator/>
      </w:r>
    </w:p>
  </w:footnote>
  <w:footnote w:type="continuationSeparator" w:id="0">
    <w:p w14:paraId="0C0C641C" w14:textId="77777777" w:rsidR="00CA723C" w:rsidRDefault="00CA723C" w:rsidP="00B72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84F"/>
    <w:multiLevelType w:val="hybridMultilevel"/>
    <w:tmpl w:val="C6BA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E22EA"/>
    <w:multiLevelType w:val="hybridMultilevel"/>
    <w:tmpl w:val="5C221904"/>
    <w:lvl w:ilvl="0" w:tplc="10090001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E2"/>
    <w:rsid w:val="000C6FF3"/>
    <w:rsid w:val="00113E7B"/>
    <w:rsid w:val="00165019"/>
    <w:rsid w:val="001A23F6"/>
    <w:rsid w:val="001A48D3"/>
    <w:rsid w:val="001C7AFC"/>
    <w:rsid w:val="00252B29"/>
    <w:rsid w:val="00264525"/>
    <w:rsid w:val="002B3036"/>
    <w:rsid w:val="0032635F"/>
    <w:rsid w:val="00343B76"/>
    <w:rsid w:val="003931DF"/>
    <w:rsid w:val="003A12F6"/>
    <w:rsid w:val="00450FCC"/>
    <w:rsid w:val="004576D1"/>
    <w:rsid w:val="004F099A"/>
    <w:rsid w:val="00553A29"/>
    <w:rsid w:val="005721E2"/>
    <w:rsid w:val="005F235C"/>
    <w:rsid w:val="0060209E"/>
    <w:rsid w:val="00667AB7"/>
    <w:rsid w:val="006B3F5A"/>
    <w:rsid w:val="006D3F44"/>
    <w:rsid w:val="007216A8"/>
    <w:rsid w:val="00751B09"/>
    <w:rsid w:val="008E11FF"/>
    <w:rsid w:val="009006F2"/>
    <w:rsid w:val="00B5443E"/>
    <w:rsid w:val="00B647E4"/>
    <w:rsid w:val="00B72879"/>
    <w:rsid w:val="00BA448D"/>
    <w:rsid w:val="00C506CF"/>
    <w:rsid w:val="00CA49CF"/>
    <w:rsid w:val="00CA723C"/>
    <w:rsid w:val="00CE2E11"/>
    <w:rsid w:val="00D3183C"/>
    <w:rsid w:val="00DC3F05"/>
    <w:rsid w:val="00E32532"/>
    <w:rsid w:val="00ED7691"/>
    <w:rsid w:val="031AA510"/>
    <w:rsid w:val="040CE6E0"/>
    <w:rsid w:val="06AB8D23"/>
    <w:rsid w:val="08E84A8D"/>
    <w:rsid w:val="0995D3B6"/>
    <w:rsid w:val="0A2547C2"/>
    <w:rsid w:val="0A82CAB2"/>
    <w:rsid w:val="0D23C448"/>
    <w:rsid w:val="0E3CD2AC"/>
    <w:rsid w:val="0E938F19"/>
    <w:rsid w:val="10194672"/>
    <w:rsid w:val="1126A784"/>
    <w:rsid w:val="124F9342"/>
    <w:rsid w:val="147AACC1"/>
    <w:rsid w:val="18658247"/>
    <w:rsid w:val="1EED60F6"/>
    <w:rsid w:val="1F3DD91E"/>
    <w:rsid w:val="20D8A8A4"/>
    <w:rsid w:val="22218DF7"/>
    <w:rsid w:val="22564B35"/>
    <w:rsid w:val="225C54E3"/>
    <w:rsid w:val="22B90588"/>
    <w:rsid w:val="22E070EF"/>
    <w:rsid w:val="233222FB"/>
    <w:rsid w:val="23DF7742"/>
    <w:rsid w:val="25321AA2"/>
    <w:rsid w:val="273754D9"/>
    <w:rsid w:val="2A700BE0"/>
    <w:rsid w:val="2DA620EC"/>
    <w:rsid w:val="2E94A56F"/>
    <w:rsid w:val="2EDB2E4D"/>
    <w:rsid w:val="2F63FE93"/>
    <w:rsid w:val="30B0D068"/>
    <w:rsid w:val="31D6E590"/>
    <w:rsid w:val="335356BF"/>
    <w:rsid w:val="3355298C"/>
    <w:rsid w:val="3363D81D"/>
    <w:rsid w:val="33CB1336"/>
    <w:rsid w:val="34F89EAF"/>
    <w:rsid w:val="3512C297"/>
    <w:rsid w:val="37E3EA35"/>
    <w:rsid w:val="3834FF1B"/>
    <w:rsid w:val="384FCD92"/>
    <w:rsid w:val="38953020"/>
    <w:rsid w:val="3ABFF9A9"/>
    <w:rsid w:val="3B4E181F"/>
    <w:rsid w:val="4519F44F"/>
    <w:rsid w:val="45774BF3"/>
    <w:rsid w:val="45FED67C"/>
    <w:rsid w:val="486FDF7B"/>
    <w:rsid w:val="493352F5"/>
    <w:rsid w:val="4978F3C9"/>
    <w:rsid w:val="4A958BAC"/>
    <w:rsid w:val="4B2567FB"/>
    <w:rsid w:val="4B3A4A01"/>
    <w:rsid w:val="4DB6FEA3"/>
    <w:rsid w:val="525BA027"/>
    <w:rsid w:val="55F2DF10"/>
    <w:rsid w:val="55F90205"/>
    <w:rsid w:val="57749423"/>
    <w:rsid w:val="597E59BF"/>
    <w:rsid w:val="5A92C2DB"/>
    <w:rsid w:val="5B66207F"/>
    <w:rsid w:val="5DCDD5CA"/>
    <w:rsid w:val="60A7F817"/>
    <w:rsid w:val="613CD822"/>
    <w:rsid w:val="624F9C12"/>
    <w:rsid w:val="625863E2"/>
    <w:rsid w:val="644C1C22"/>
    <w:rsid w:val="652771B9"/>
    <w:rsid w:val="688F052B"/>
    <w:rsid w:val="693B1156"/>
    <w:rsid w:val="69DB26B7"/>
    <w:rsid w:val="6BA283E1"/>
    <w:rsid w:val="6D5589E1"/>
    <w:rsid w:val="72B84A73"/>
    <w:rsid w:val="7327F038"/>
    <w:rsid w:val="76203174"/>
    <w:rsid w:val="76B51D0F"/>
    <w:rsid w:val="7A68346C"/>
    <w:rsid w:val="7EC02EF4"/>
    <w:rsid w:val="7EC9B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F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A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7A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79"/>
  </w:style>
  <w:style w:type="paragraph" w:styleId="Footer">
    <w:name w:val="footer"/>
    <w:basedOn w:val="Normal"/>
    <w:link w:val="FooterChar"/>
    <w:uiPriority w:val="99"/>
    <w:unhideWhenUsed/>
    <w:rsid w:val="00B7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79"/>
  </w:style>
  <w:style w:type="character" w:styleId="CommentReference">
    <w:name w:val="annotation reference"/>
    <w:basedOn w:val="DefaultParagraphFont"/>
    <w:uiPriority w:val="99"/>
    <w:semiHidden/>
    <w:unhideWhenUsed/>
    <w:rsid w:val="00B54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4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A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7A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79"/>
  </w:style>
  <w:style w:type="paragraph" w:styleId="Footer">
    <w:name w:val="footer"/>
    <w:basedOn w:val="Normal"/>
    <w:link w:val="FooterChar"/>
    <w:uiPriority w:val="99"/>
    <w:unhideWhenUsed/>
    <w:rsid w:val="00B7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79"/>
  </w:style>
  <w:style w:type="character" w:styleId="CommentReference">
    <w:name w:val="annotation reference"/>
    <w:basedOn w:val="DefaultParagraphFont"/>
    <w:uiPriority w:val="99"/>
    <w:semiHidden/>
    <w:unhideWhenUsed/>
    <w:rsid w:val="00B54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4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dc.ca/health-info/diseases-conditions/covid-19/community-settings/recreation-faciliti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 M. Bookman</dc:creator>
  <cp:lastModifiedBy>Windows User</cp:lastModifiedBy>
  <cp:revision>4</cp:revision>
  <dcterms:created xsi:type="dcterms:W3CDTF">2020-06-16T21:12:00Z</dcterms:created>
  <dcterms:modified xsi:type="dcterms:W3CDTF">2020-06-16T21:20:00Z</dcterms:modified>
</cp:coreProperties>
</file>